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Título del póster tipo oración, en negrita y centrado no mayor a 15 palabras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 </w:t>
      </w:r>
      <w:r w:rsidDel="00000000" w:rsidR="00000000" w:rsidRPr="00000000">
        <w:rPr>
          <w:i w:val="1"/>
          <w:rtl w:val="0"/>
        </w:rPr>
        <w:t xml:space="preserve">correo electrónico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right"/>
        <w:rPr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 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i w:val="1"/>
        </w:rPr>
      </w:pPr>
      <w:bookmarkStart w:colFirst="0" w:colLast="0" w:name="_heading=h.n2pxadm9ffp6" w:id="1"/>
      <w:bookmarkEnd w:id="1"/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right"/>
        <w:rPr>
          <w:i w:val="1"/>
        </w:rPr>
      </w:pPr>
      <w:bookmarkStart w:colFirst="0" w:colLast="0" w:name="_heading=h.wcda431ywya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ind w:left="432" w:hanging="432"/>
        <w:rPr/>
      </w:pPr>
      <w:bookmarkStart w:colFirst="0" w:colLast="0" w:name="_heading=h.u73czppa5lz0" w:id="3"/>
      <w:bookmarkEnd w:id="3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explica de manera sintetizada, en un mínimo 100 palabras y  máximo 150, el contenido del póster. Trate de dejar de forma explícita el objetivo del trabajo, elementos teóricos-metodológicos (en caso de haberlos) y reflexiones finales sobre el trabajo.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Palabra 1, Palabra 2, Palabra 3, Palabra 4, Palabra 5.</w:t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este apartado se  describen las generalidades del trabajo, el surgimiento de la propuesta a partir de los antecedentes, la justificación de esta y su importancia. No deben existir subtítulos dentro de este apartado.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Aquí, además, se justifica y plantea el tema central del póster o se plantea el problema sobre el que gira la presentación del mismo, declarando los objetivos que se pretenden alcanzar.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 Metodología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 este apartado se describe cómo se realizó el trabajo, incluyendo algunos de los siguientes elementos: de dónde surgió la idea, en qué consistió, cómo se construyó, quiénes participaron en su aplicación, cuáles retos o dificultades se presentaron, entre otros. No es necesario incluir todos estos elementos, su consideración depende de la naturaleza del trabajo a presentar.</w:t>
      </w:r>
    </w:p>
    <w:p w:rsidR="00000000" w:rsidDel="00000000" w:rsidP="00000000" w:rsidRDefault="00000000" w:rsidRPr="00000000" w14:paraId="00000012">
      <w:pPr>
        <w:pStyle w:val="Heading3"/>
        <w:numPr>
          <w:ilvl w:val="1"/>
          <w:numId w:val="1"/>
        </w:numPr>
        <w:ind w:left="576" w:hanging="576"/>
        <w:rPr/>
      </w:pPr>
      <w:r w:rsidDel="00000000" w:rsidR="00000000" w:rsidRPr="00000000">
        <w:rPr>
          <w:rtl w:val="0"/>
        </w:rPr>
        <w:t xml:space="preserve">Subtítulo con mayúsculas y minúsculas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puede agregar la cantidad de subapartados que sean necesarios en relación con los elementos teóricos considerados.</w:t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Referentes teóricos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 este apartado se detalla la fundamentación teórica, marco conceptual o definiciones que se utilizaron para la creación del trabajo abordado. Esta fundamentación teórica varía dependiendo de la naturaleza del trabajo realizado</w:t>
      </w:r>
    </w:p>
    <w:p w:rsidR="00000000" w:rsidDel="00000000" w:rsidP="00000000" w:rsidRDefault="00000000" w:rsidRPr="00000000" w14:paraId="00000016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Reflexiones finales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En este apartado se indican los aportes principales de lo presentado sobre el trabajo de la temática o problema que se expone en el póster. Deben hacerse explícitos los aspectos por los cuales se considera significativo para la presentación.</w:t>
      </w:r>
    </w:p>
    <w:p w:rsidR="00000000" w:rsidDel="00000000" w:rsidP="00000000" w:rsidRDefault="00000000" w:rsidRPr="00000000" w14:paraId="00000018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Referencias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enlistan en orden alfabético las referencias únicamente de las fuentes citadas en el texto. Se debe utilizar el estilo APA séptima edición.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**La extensión máxima para este documento es de 2 páginas sin contar las referencias**</w:t>
      </w:r>
    </w:p>
    <w:p w:rsidR="00000000" w:rsidDel="00000000" w:rsidP="00000000" w:rsidRDefault="00000000" w:rsidRPr="00000000" w14:paraId="0000001C">
      <w:pPr>
        <w:tabs>
          <w:tab w:val="left" w:leader="none" w:pos="1134"/>
        </w:tabs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63229" cy="840579"/>
          <wp:effectExtent b="0" l="0" r="0" t="0"/>
          <wp:docPr descr="A blue and yellow heart shaped swirls&#10;&#10;Description automatically generated" id="1505753691" name="image1.png"/>
          <a:graphic>
            <a:graphicData uri="http://schemas.openxmlformats.org/drawingml/2006/picture">
              <pic:pic>
                <pic:nvPicPr>
                  <pic:cNvPr descr="A blue and yellow heart shaped swirls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170305"/>
          <wp:effectExtent b="0" l="0" r="0" t="0"/>
          <wp:docPr id="15057536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419"/>
      </w:rPr>
    </w:rPrDefault>
    <w:pPrDefault>
      <w:pPr>
        <w:spacing w:after="120" w:before="120" w:line="48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432" w:hanging="432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576" w:hanging="576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1CC2"/>
    <w:pPr>
      <w:spacing w:before="120" w:line="480" w:lineRule="auto"/>
      <w:ind w:firstLine="720"/>
      <w:contextualSpacing w:val="1"/>
    </w:pPr>
  </w:style>
  <w:style w:type="paragraph" w:styleId="Heading1">
    <w:name w:val="heading 1"/>
    <w:basedOn w:val="Normal"/>
    <w:next w:val="Normal"/>
    <w:uiPriority w:val="9"/>
    <w:qFormat w:val="1"/>
    <w:rsid w:val="004830C1"/>
    <w:pPr>
      <w:keepNext w:val="1"/>
      <w:keepLines w:val="1"/>
      <w:spacing w:before="480"/>
      <w:ind w:firstLine="0"/>
      <w:jc w:val="center"/>
      <w:outlineLvl w:val="0"/>
    </w:pPr>
    <w:rPr>
      <w:b w:val="1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596469"/>
    <w:pPr>
      <w:keepNext w:val="1"/>
      <w:keepLines w:val="1"/>
      <w:numPr>
        <w:numId w:val="2"/>
      </w:numPr>
      <w:spacing w:line="360" w:lineRule="auto"/>
      <w:jc w:val="left"/>
      <w:outlineLvl w:val="1"/>
    </w:pPr>
    <w:rPr>
      <w:b w:val="1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63056E"/>
    <w:pPr>
      <w:keepNext w:val="1"/>
      <w:keepLines w:val="1"/>
      <w:numPr>
        <w:ilvl w:val="1"/>
        <w:numId w:val="2"/>
      </w:numPr>
      <w:spacing w:after="80" w:before="280"/>
      <w:jc w:val="left"/>
      <w:outlineLvl w:val="2"/>
    </w:pPr>
    <w:rPr>
      <w:b w:val="1"/>
      <w:i w:val="1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2"/>
      </w:numPr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2"/>
      </w:numPr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2"/>
      </w:numPr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96469"/>
    <w:pPr>
      <w:keepNext w:val="1"/>
      <w:keepLines w:val="1"/>
      <w:numPr>
        <w:ilvl w:val="6"/>
        <w:numId w:val="2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96469"/>
    <w:pPr>
      <w:keepNext w:val="1"/>
      <w:keepLines w:val="1"/>
      <w:numPr>
        <w:ilvl w:val="7"/>
        <w:numId w:val="2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96469"/>
    <w:pPr>
      <w:keepNext w:val="1"/>
      <w:keepLines w:val="1"/>
      <w:numPr>
        <w:ilvl w:val="8"/>
        <w:numId w:val="2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E2DD0"/>
  </w:style>
  <w:style w:type="paragraph" w:styleId="Autores" w:customStyle="1">
    <w:name w:val="Autores"/>
    <w:basedOn w:val="Normal"/>
    <w:link w:val="AutoresChar"/>
    <w:qFormat w:val="1"/>
    <w:rsid w:val="0059646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</w:pPr>
    <w:rPr>
      <w:i w:val="1"/>
      <w:color w:val="000000"/>
    </w:rPr>
  </w:style>
  <w:style w:type="character" w:styleId="AutoresChar" w:customStyle="1">
    <w:name w:val="Autores Char"/>
    <w:basedOn w:val="DefaultParagraphFont"/>
    <w:link w:val="Autores"/>
    <w:rsid w:val="00596469"/>
    <w:rPr>
      <w:i w:val="1"/>
      <w:color w:val="00000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9646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ktpV0Ck6qFn6DlDlTkFtVX7aQ==">CgMxLjAyCGguZ2pkZ3hzMg5oLm4ycHhhZG05ZmZwNjIOaC53Y2RhNDMxeXd5YXUyDmgudTczY3pwcGE1bHowOAByITFMWVBrNlZib28tODR2TzRDanFuakwwT2Fab0NfR2dmbQ==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2024-08-12T21:36:00Z</dcterms:created>
  <dc:creator>Diana Quintero</dc:creator>
</cp:coreProperties>
</file>